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u w:val="single"/>
        </w:rPr>
      </w:pPr>
      <w:r w:rsidRPr="00825C3D">
        <w:rPr>
          <w:rFonts w:asciiTheme="minorHAnsi" w:hAnsiTheme="minorHAnsi"/>
          <w:b/>
          <w:u w:val="single"/>
        </w:rPr>
        <w:t>ALLEGATO</w:t>
      </w:r>
      <w:r w:rsidRPr="00825C3D">
        <w:rPr>
          <w:rFonts w:asciiTheme="minorHAnsi" w:hAnsiTheme="minorHAnsi"/>
          <w:b/>
          <w:spacing w:val="74"/>
          <w:u w:val="single"/>
        </w:rPr>
        <w:t xml:space="preserve"> </w:t>
      </w:r>
      <w:r w:rsidR="00825C3D" w:rsidRPr="00825C3D">
        <w:rPr>
          <w:rFonts w:asciiTheme="minorHAnsi" w:hAnsiTheme="minorHAnsi"/>
          <w:b/>
          <w:u w:val="single"/>
        </w:rPr>
        <w:t>B</w:t>
      </w:r>
      <w:r w:rsidR="00F14579">
        <w:rPr>
          <w:rFonts w:asciiTheme="minorHAnsi" w:hAnsiTheme="minorHAnsi"/>
          <w:b/>
          <w:u w:val="single"/>
        </w:rPr>
        <w:t>2</w:t>
      </w:r>
    </w:p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spacing w:val="74"/>
          <w:u w:val="single"/>
        </w:rPr>
      </w:pPr>
    </w:p>
    <w:p w:rsidR="00ED31E8" w:rsidRPr="00825C3D" w:rsidRDefault="00825C3D" w:rsidP="001B4E10">
      <w:pPr>
        <w:jc w:val="center"/>
        <w:rPr>
          <w:rFonts w:asciiTheme="minorHAnsi" w:hAnsiTheme="minorHAnsi"/>
          <w:b/>
        </w:rPr>
      </w:pPr>
      <w:r w:rsidRPr="00825C3D">
        <w:rPr>
          <w:rFonts w:asciiTheme="minorHAnsi" w:hAnsiTheme="minorHAnsi"/>
          <w:b/>
        </w:rPr>
        <w:t>TABELLA VALUTAZIONE TITOLI</w:t>
      </w:r>
      <w:r w:rsidR="00A50E29">
        <w:rPr>
          <w:rFonts w:asciiTheme="minorHAnsi" w:hAnsiTheme="minorHAnsi"/>
          <w:b/>
        </w:rPr>
        <w:t xml:space="preserve"> PER </w:t>
      </w:r>
      <w:r w:rsidR="00F14579">
        <w:rPr>
          <w:rFonts w:asciiTheme="minorHAnsi" w:hAnsiTheme="minorHAnsi"/>
          <w:b/>
          <w:u w:val="single"/>
        </w:rPr>
        <w:t>FIGURA AGGIUNTIVA</w:t>
      </w:r>
    </w:p>
    <w:p w:rsidR="00ED31E8" w:rsidRPr="00825C3D" w:rsidRDefault="00ED31E8" w:rsidP="00ED31E8">
      <w:pPr>
        <w:pStyle w:val="a"/>
        <w:rPr>
          <w:rFonts w:asciiTheme="minorHAnsi" w:hAnsiTheme="minorHAnsi"/>
          <w:sz w:val="22"/>
        </w:rPr>
      </w:pPr>
    </w:p>
    <w:p w:rsidR="00ED31E8" w:rsidRDefault="00ED31E8" w:rsidP="00ED31E8">
      <w:pPr>
        <w:pStyle w:val="a"/>
        <w:rPr>
          <w:rFonts w:asciiTheme="minorHAnsi" w:hAnsiTheme="minorHAnsi"/>
          <w:sz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4366"/>
        <w:gridCol w:w="2126"/>
        <w:gridCol w:w="1276"/>
        <w:gridCol w:w="1417"/>
      </w:tblGrid>
      <w:tr w:rsidR="00C228D4" w:rsidRPr="00C228D4" w:rsidTr="00DB10DE">
        <w:tc>
          <w:tcPr>
            <w:tcW w:w="9855" w:type="dxa"/>
            <w:gridSpan w:val="5"/>
          </w:tcPr>
          <w:p w:rsidR="00C228D4" w:rsidRPr="00C228D4" w:rsidRDefault="00C228D4" w:rsidP="00DB10DE">
            <w:pPr>
              <w:adjustRightInd w:val="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GRIGLIA </w:t>
            </w:r>
            <w:proofErr w:type="spellStart"/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VALUTAZIONE TITOLI DEGLI ASPIRANTI PER FIGURE PROFESSIONALI RICHIESTE</w:t>
            </w:r>
          </w:p>
        </w:tc>
      </w:tr>
      <w:tr w:rsidR="00336272" w:rsidRPr="00C228D4" w:rsidTr="00F14579">
        <w:trPr>
          <w:cantSplit/>
          <w:trHeight w:val="774"/>
        </w:trPr>
        <w:tc>
          <w:tcPr>
            <w:tcW w:w="670" w:type="dxa"/>
            <w:vMerge w:val="restart"/>
            <w:textDirection w:val="btLr"/>
            <w:vAlign w:val="center"/>
          </w:tcPr>
          <w:p w:rsidR="00336272" w:rsidRPr="00C228D4" w:rsidRDefault="00336272" w:rsidP="00336272">
            <w:pPr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TITOLI CULTURALI  E  PROFESSIONALI</w:t>
            </w:r>
          </w:p>
        </w:tc>
        <w:tc>
          <w:tcPr>
            <w:tcW w:w="4366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2126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76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Dichiarati</w:t>
            </w: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Punteggio a cura della commissione</w:t>
            </w:r>
          </w:p>
        </w:tc>
      </w:tr>
      <w:tr w:rsidR="00336272" w:rsidRPr="00C228D4" w:rsidTr="00F14579">
        <w:trPr>
          <w:trHeight w:val="700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66" w:type="dxa"/>
            <w:vAlign w:val="center"/>
          </w:tcPr>
          <w:p w:rsidR="00336272" w:rsidRDefault="00336272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Laurea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magistrale</w:t>
            </w:r>
            <w:r w:rsidR="005C1A4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con lode</w:t>
            </w:r>
          </w:p>
          <w:p w:rsidR="00227EEC" w:rsidRDefault="005C1A47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0C0B8E">
              <w:rPr>
                <w:sz w:val="20"/>
                <w:szCs w:val="20"/>
                <w:lang w:eastAsia="it-IT"/>
              </w:rPr>
              <w:t>Laurea magistrale con votazione da 100 a 110</w:t>
            </w:r>
          </w:p>
          <w:p w:rsidR="00227EEC" w:rsidRPr="00C228D4" w:rsidRDefault="005C1A47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0C0B8E">
              <w:rPr>
                <w:sz w:val="20"/>
                <w:szCs w:val="20"/>
                <w:lang w:eastAsia="it-IT"/>
              </w:rPr>
              <w:t>Laurea magistrale con votazione inferiore a 100</w:t>
            </w:r>
          </w:p>
        </w:tc>
        <w:tc>
          <w:tcPr>
            <w:tcW w:w="2126" w:type="dxa"/>
            <w:vAlign w:val="center"/>
          </w:tcPr>
          <w:p w:rsidR="00336272" w:rsidRDefault="0051147B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</w:p>
          <w:p w:rsidR="00227EEC" w:rsidRDefault="0051147B" w:rsidP="005C1A47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</w:t>
            </w:r>
            <w:r w:rsidR="00227EE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0</w:t>
            </w:r>
          </w:p>
          <w:p w:rsidR="00227EEC" w:rsidRPr="00C228D4" w:rsidRDefault="001D0D73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276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F14579" w:rsidRPr="00C228D4" w:rsidTr="00F14579">
        <w:trPr>
          <w:trHeight w:val="394"/>
        </w:trPr>
        <w:tc>
          <w:tcPr>
            <w:tcW w:w="670" w:type="dxa"/>
            <w:vMerge/>
          </w:tcPr>
          <w:p w:rsidR="00F14579" w:rsidRPr="00C228D4" w:rsidRDefault="00F14579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66" w:type="dxa"/>
            <w:vAlign w:val="center"/>
          </w:tcPr>
          <w:p w:rsidR="00F14579" w:rsidRDefault="00F14579" w:rsidP="00F14579">
            <w:pPr>
              <w:spacing w:before="60" w:after="60"/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Mast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er e/o corsi di perfezionamento post-laurea annuali 1500h o 60 CFU 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(Max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 Master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26" w:type="dxa"/>
            <w:vAlign w:val="center"/>
          </w:tcPr>
          <w:p w:rsidR="00F14579" w:rsidRPr="00C228D4" w:rsidRDefault="00F14579" w:rsidP="00F14579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Punti </w:t>
            </w:r>
            <w:r w:rsidR="005C1A4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per ogni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titolo</w:t>
            </w:r>
          </w:p>
          <w:p w:rsidR="00F14579" w:rsidRPr="00C228D4" w:rsidRDefault="00F14579" w:rsidP="005C1A47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</w:t>
            </w:r>
            <w:r w:rsidR="005C1A4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  <w:vAlign w:val="center"/>
          </w:tcPr>
          <w:p w:rsidR="00F14579" w:rsidRPr="00C228D4" w:rsidRDefault="00F14579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F14579" w:rsidRPr="00C228D4" w:rsidRDefault="00F14579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F14579">
        <w:trPr>
          <w:trHeight w:val="394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66" w:type="dxa"/>
            <w:vAlign w:val="center"/>
          </w:tcPr>
          <w:p w:rsidR="00336272" w:rsidRPr="00C228D4" w:rsidRDefault="006D50E2" w:rsidP="005C1A47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Attestazioni Informatiche per partecipazione a corsi di almeno 25 ore</w:t>
            </w:r>
            <w:r w:rsidR="00336272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 xml:space="preserve"> (Max </w:t>
            </w:r>
            <w:r w:rsidR="005C1A47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3</w:t>
            </w:r>
            <w:r w:rsidR="00336272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 xml:space="preserve"> Certificazioni)</w:t>
            </w:r>
          </w:p>
        </w:tc>
        <w:tc>
          <w:tcPr>
            <w:tcW w:w="2126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Punti 2 per ogni 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.</w:t>
            </w:r>
          </w:p>
          <w:p w:rsidR="00336272" w:rsidRPr="00C228D4" w:rsidRDefault="00336272" w:rsidP="005C1A47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</w:t>
            </w:r>
            <w:r w:rsidR="005C1A4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6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5C1A47" w:rsidRPr="00C228D4" w:rsidTr="00F14579">
        <w:tc>
          <w:tcPr>
            <w:tcW w:w="670" w:type="dxa"/>
            <w:vMerge/>
          </w:tcPr>
          <w:p w:rsidR="005C1A47" w:rsidRPr="00C228D4" w:rsidRDefault="005C1A47" w:rsidP="00DB10D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A47" w:rsidRPr="00F14579" w:rsidRDefault="005C1A47" w:rsidP="005C1A47">
            <w:pPr>
              <w:widowControl/>
              <w:autoSpaceDE/>
              <w:autoSpaceDN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5C1A47">
              <w:rPr>
                <w:rFonts w:ascii="Calibri" w:hAnsi="Calibri"/>
                <w:sz w:val="20"/>
                <w:szCs w:val="20"/>
                <w:lang w:eastAsia="it-IT"/>
              </w:rPr>
              <w:t xml:space="preserve">Incarichi svolti all’interno delle istituzioni scolastiche che implicano aspetti organizzativi (es. funzioni strumentali, collaborazioni con la Dirigenza) </w:t>
            </w:r>
            <w:r>
              <w:rPr>
                <w:rFonts w:asciiTheme="minorHAnsi" w:hAnsiTheme="minorHAnsi"/>
                <w:sz w:val="20"/>
                <w:szCs w:val="20"/>
                <w:lang w:eastAsia="it-IT"/>
              </w:rPr>
              <w:t>(M</w:t>
            </w:r>
            <w:r w:rsidRPr="005C1A47">
              <w:rPr>
                <w:rFonts w:ascii="Calibri" w:hAnsi="Calibri"/>
                <w:sz w:val="20"/>
                <w:szCs w:val="20"/>
                <w:lang w:eastAsia="it-IT"/>
              </w:rPr>
              <w:t>ax. 5 esperienze</w:t>
            </w:r>
            <w:r>
              <w:rPr>
                <w:rFonts w:asciiTheme="minorHAnsi" w:hAnsiTheme="minorHAnsi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A47" w:rsidRPr="00C228D4" w:rsidRDefault="005C1A47" w:rsidP="005C1A47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Punti </w:t>
            </w:r>
            <w:r w:rsidRPr="005C1A47">
              <w:rPr>
                <w:rFonts w:ascii="Calibri" w:hAnsi="Calibri"/>
                <w:sz w:val="20"/>
                <w:szCs w:val="20"/>
                <w:lang w:eastAsia="it-IT"/>
              </w:rPr>
              <w:t xml:space="preserve">4 per ogni </w:t>
            </w:r>
            <w:r>
              <w:rPr>
                <w:rFonts w:asciiTheme="minorHAnsi" w:hAnsiTheme="minorHAnsi"/>
                <w:sz w:val="20"/>
                <w:szCs w:val="20"/>
                <w:lang w:eastAsia="it-IT"/>
              </w:rPr>
              <w:t>inc.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it-IT"/>
              </w:rPr>
              <w:t>max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 20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A47" w:rsidRPr="00C228D4" w:rsidRDefault="005C1A47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A47" w:rsidRPr="00C228D4" w:rsidRDefault="005C1A47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F14579" w:rsidRPr="00C228D4" w:rsidTr="00F14579">
        <w:tc>
          <w:tcPr>
            <w:tcW w:w="670" w:type="dxa"/>
            <w:vMerge/>
          </w:tcPr>
          <w:p w:rsidR="00F14579" w:rsidRPr="00C228D4" w:rsidRDefault="00F14579" w:rsidP="00DB10D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79" w:rsidRPr="00F14579" w:rsidRDefault="00F14579" w:rsidP="00F14579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14579">
              <w:rPr>
                <w:rFonts w:asciiTheme="minorHAnsi" w:hAnsiTheme="minorHAnsi"/>
                <w:sz w:val="20"/>
                <w:szCs w:val="20"/>
              </w:rPr>
              <w:t>Esperienza di componente gruppo di lavoro per la redazione di progetti Nazionali ed Europei, negli ultimi tre anni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(Max 4 Esperienze)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79" w:rsidRPr="00C228D4" w:rsidRDefault="00F14579" w:rsidP="00F14579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Punti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per ogni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esp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.</w:t>
            </w:r>
          </w:p>
          <w:p w:rsidR="00F14579" w:rsidRPr="00C228D4" w:rsidRDefault="00F14579" w:rsidP="00F14579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16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79" w:rsidRPr="00C228D4" w:rsidRDefault="00F14579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79" w:rsidRPr="00C228D4" w:rsidRDefault="00F14579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F14579">
        <w:tc>
          <w:tcPr>
            <w:tcW w:w="670" w:type="dxa"/>
            <w:vMerge/>
          </w:tcPr>
          <w:p w:rsidR="00336272" w:rsidRPr="00C228D4" w:rsidRDefault="00336272" w:rsidP="00DB10D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Tutor per Progetti finanziati con Fondi Europei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(Max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8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partecipazioni)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F14579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Punti 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</w:t>
            </w:r>
            <w:r w:rsidR="00336272"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per ogni part.</w:t>
            </w:r>
          </w:p>
          <w:p w:rsidR="00336272" w:rsidRPr="00C228D4" w:rsidRDefault="00336272" w:rsidP="00227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0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C228D4" w:rsidRPr="00C228D4" w:rsidTr="00F14579">
        <w:tblPrEx>
          <w:tblLook w:val="0400"/>
        </w:tblPrEx>
        <w:trPr>
          <w:trHeight w:val="269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DB10DE">
            <w:pPr>
              <w:spacing w:before="60" w:after="60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PUNTEGGIO TOTALE: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MAX: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Pr="00825C3D" w:rsidRDefault="00182A05" w:rsidP="00ED31E8">
      <w:pPr>
        <w:pStyle w:val="a"/>
        <w:rPr>
          <w:rFonts w:asciiTheme="minorHAnsi" w:hAnsiTheme="minorHAnsi"/>
          <w:sz w:val="22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7EE"/>
    <w:multiLevelType w:val="multilevel"/>
    <w:tmpl w:val="CE22817E"/>
    <w:lvl w:ilvl="0">
      <w:start w:val="16"/>
      <w:numFmt w:val="bullet"/>
      <w:lvlText w:val="-"/>
      <w:lvlJc w:val="left"/>
      <w:pPr>
        <w:ind w:left="75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27BBA"/>
    <w:multiLevelType w:val="hybridMultilevel"/>
    <w:tmpl w:val="A148E3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4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035CC9"/>
    <w:rsid w:val="000B4DE3"/>
    <w:rsid w:val="00182A05"/>
    <w:rsid w:val="001B4E10"/>
    <w:rsid w:val="001D0D73"/>
    <w:rsid w:val="002272FD"/>
    <w:rsid w:val="00227EEC"/>
    <w:rsid w:val="002A1D79"/>
    <w:rsid w:val="002A5903"/>
    <w:rsid w:val="00310E63"/>
    <w:rsid w:val="00336272"/>
    <w:rsid w:val="00353F55"/>
    <w:rsid w:val="0051147B"/>
    <w:rsid w:val="005A5497"/>
    <w:rsid w:val="005C1A47"/>
    <w:rsid w:val="00603C96"/>
    <w:rsid w:val="006D50E2"/>
    <w:rsid w:val="00825C3D"/>
    <w:rsid w:val="008D3CD1"/>
    <w:rsid w:val="00992A10"/>
    <w:rsid w:val="009C23F1"/>
    <w:rsid w:val="009E6EDD"/>
    <w:rsid w:val="00A50E29"/>
    <w:rsid w:val="00AD4B4D"/>
    <w:rsid w:val="00BC0889"/>
    <w:rsid w:val="00C228D4"/>
    <w:rsid w:val="00C74DC3"/>
    <w:rsid w:val="00CB0519"/>
    <w:rsid w:val="00CE7C77"/>
    <w:rsid w:val="00D11252"/>
    <w:rsid w:val="00ED31E8"/>
    <w:rsid w:val="00F14579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C1A47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1A4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25</cp:revision>
  <dcterms:created xsi:type="dcterms:W3CDTF">2024-12-11T16:52:00Z</dcterms:created>
  <dcterms:modified xsi:type="dcterms:W3CDTF">2025-01-26T10:06:00Z</dcterms:modified>
</cp:coreProperties>
</file>