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9C" w:rsidRPr="003F3521" w:rsidRDefault="001B409C" w:rsidP="003F35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1B409C" w:rsidRDefault="001B409C" w:rsidP="001B4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drawing>
          <wp:inline distT="19050" distB="19050" distL="19050" distR="19050">
            <wp:extent cx="866775" cy="77152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69A3" w:rsidRPr="00885623" w:rsidRDefault="00EC3B56" w:rsidP="003F35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"/>
        <w:jc w:val="center"/>
        <w:rPr>
          <w:rStyle w:val="Enfasidelicata"/>
          <w:rFonts w:ascii="Palace Script MT" w:hAnsi="Palace Script MT"/>
          <w:sz w:val="60"/>
          <w:szCs w:val="60"/>
        </w:rPr>
      </w:pPr>
      <w:r w:rsidRPr="00885623">
        <w:rPr>
          <w:rStyle w:val="Enfasidelicata"/>
          <w:rFonts w:ascii="Palace Script MT" w:hAnsi="Palace Script MT"/>
          <w:sz w:val="60"/>
          <w:szCs w:val="60"/>
        </w:rPr>
        <w:t>Ministe</w:t>
      </w:r>
      <w:r w:rsidR="00B54A0F" w:rsidRPr="00885623">
        <w:rPr>
          <w:rStyle w:val="Enfasidelicata"/>
          <w:rFonts w:ascii="Palace Script MT" w:hAnsi="Palace Script MT"/>
          <w:sz w:val="60"/>
          <w:szCs w:val="60"/>
        </w:rPr>
        <w:t>ro dell’istruzione e del merito</w:t>
      </w: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</w:p>
    <w:p w:rsidR="003B69A3" w:rsidRDefault="00B54A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SCUOLA SECONDARIA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SECONDO GRADO</w:t>
      </w:r>
    </w:p>
    <w:p w:rsidR="00B54A0F" w:rsidRDefault="00B54A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IISS “M. PERRONE”</w:t>
      </w:r>
    </w:p>
    <w:p w:rsidR="00B54A0F" w:rsidRDefault="00B54A0F" w:rsidP="00B54A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CASTELLANETA</w:t>
      </w:r>
    </w:p>
    <w:p w:rsidR="00B54A0F" w:rsidRDefault="00B54A0F" w:rsidP="00B54A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</w:p>
    <w:p w:rsidR="00B54A0F" w:rsidRDefault="00B54A0F" w:rsidP="00B54A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</w:p>
    <w:p w:rsidR="00281947" w:rsidRDefault="00281947" w:rsidP="00B54A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</w:p>
    <w:p w:rsidR="00B54A0F" w:rsidRDefault="00B54A0F" w:rsidP="00B54A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</w:p>
    <w:p w:rsidR="00B54A0F" w:rsidRDefault="00B54A0F" w:rsidP="00B54A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1"/>
        <w:rPr>
          <w:rFonts w:ascii="Times New Roman" w:eastAsia="Times New Roman" w:hAnsi="Times New Roman" w:cs="Times New Roman"/>
          <w:b/>
          <w:color w:val="000000"/>
        </w:rPr>
      </w:pPr>
    </w:p>
    <w:p w:rsidR="003B69A3" w:rsidRPr="00B54A0F" w:rsidRDefault="00281947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                            </w:t>
      </w:r>
      <w:r w:rsidR="00EC3B56"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CERTIFICAZIONE DELLE COMPETENZE </w:t>
      </w:r>
    </w:p>
    <w:p w:rsidR="00AB745D" w:rsidRPr="00AB745D" w:rsidRDefault="0036623F" w:rsidP="00AB745D">
      <w:pPr>
        <w:pStyle w:val="NormaleWeb"/>
        <w:widowControl w:val="0"/>
        <w:spacing w:after="240" w:afterAutospacing="0"/>
        <w:jc w:val="center"/>
        <w:rPr>
          <w:rFonts w:ascii="Verdana" w:hAnsi="Verdana"/>
          <w:bCs/>
          <w:sz w:val="22"/>
          <w:szCs w:val="22"/>
        </w:rPr>
      </w:pPr>
      <w:r>
        <w:rPr>
          <w:b/>
          <w:color w:val="000000"/>
          <w:sz w:val="31"/>
          <w:szCs w:val="31"/>
        </w:rPr>
        <w:t xml:space="preserve">    </w:t>
      </w:r>
      <w:r w:rsidR="00EC3B56">
        <w:rPr>
          <w:b/>
          <w:color w:val="000000"/>
          <w:sz w:val="31"/>
          <w:szCs w:val="31"/>
        </w:rPr>
        <w:t xml:space="preserve">IN ASSOLVIMENTO DELL’OBBLIGO </w:t>
      </w:r>
      <w:proofErr w:type="spellStart"/>
      <w:r w:rsidR="00EC3B56">
        <w:rPr>
          <w:b/>
          <w:color w:val="000000"/>
          <w:sz w:val="31"/>
          <w:szCs w:val="31"/>
        </w:rPr>
        <w:t>DI</w:t>
      </w:r>
      <w:proofErr w:type="spellEnd"/>
      <w:r w:rsidR="00EC3B56">
        <w:rPr>
          <w:b/>
          <w:color w:val="000000"/>
          <w:sz w:val="31"/>
          <w:szCs w:val="31"/>
        </w:rPr>
        <w:t xml:space="preserve"> ISTRUZIONE  </w:t>
      </w:r>
      <w:r w:rsidR="00AB745D">
        <w:rPr>
          <w:b/>
          <w:color w:val="000000"/>
          <w:sz w:val="31"/>
          <w:szCs w:val="31"/>
        </w:rPr>
        <w:t xml:space="preserve">                          </w:t>
      </w:r>
      <w:r w:rsidR="00AB745D" w:rsidRPr="00AB745D">
        <w:rPr>
          <w:bCs/>
        </w:rPr>
        <w:t>(riferito al Piano Educativo Individualizzato)</w:t>
      </w:r>
    </w:p>
    <w:p w:rsidR="00AB745D" w:rsidRDefault="00AB745D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366" w:right="1234" w:firstLine="743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</w:p>
    <w:p w:rsidR="00AB745D" w:rsidRDefault="00AB745D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366" w:right="1234" w:firstLine="743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</w:p>
    <w:p w:rsidR="003B69A3" w:rsidRDefault="00AB745D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right="1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EC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certifica 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:rsidR="00AB745D" w:rsidRDefault="00AB745D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366" w:right="1234" w:firstLine="7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745D" w:rsidRDefault="00EC3B56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59" w:lineRule="auto"/>
        <w:ind w:left="357" w:right="691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a ________________________________________________</w:t>
      </w:r>
      <w:r w:rsidR="00366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(prov. __) il __/__/____,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 raggiunto, in assolvimento dell’obbligo di istruzione, i livelli di competenza di seguito illustrati. </w:t>
      </w:r>
    </w:p>
    <w:p w:rsidR="0068182D" w:rsidRDefault="0068182D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59" w:lineRule="auto"/>
        <w:ind w:left="357" w:right="691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82D" w:rsidRDefault="0068182D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59" w:lineRule="auto"/>
        <w:ind w:left="357" w:right="691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82D" w:rsidRDefault="0068182D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59" w:lineRule="auto"/>
        <w:ind w:left="357" w:right="691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82D" w:rsidRDefault="0068182D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59" w:lineRule="auto"/>
        <w:ind w:left="357" w:right="691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82D" w:rsidRDefault="0068182D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59" w:lineRule="auto"/>
        <w:ind w:left="357" w:right="691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82D" w:rsidRDefault="0068182D" w:rsidP="00AB74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59" w:lineRule="auto"/>
        <w:ind w:left="357" w:right="691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69A3" w:rsidRDefault="003B69A3" w:rsidP="00B54A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556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3"/>
        <w:tblW w:w="10096" w:type="dxa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36"/>
        <w:gridCol w:w="6884"/>
        <w:gridCol w:w="1276"/>
      </w:tblGrid>
      <w:tr w:rsidR="003B69A3" w:rsidTr="003F3521">
        <w:trPr>
          <w:trHeight w:val="580"/>
        </w:trPr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3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 xml:space="preserve">COMPETENZA  CHIAVE </w:t>
            </w:r>
          </w:p>
        </w:tc>
        <w:tc>
          <w:tcPr>
            <w:tcW w:w="6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COMPETENZE IN ASSOLVIMENTO DELL’OBBLIGO DI ISTRUZIONE </w:t>
            </w:r>
          </w:p>
          <w:p w:rsidR="00806260" w:rsidRDefault="0080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 in riferimento al PEI)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LIVELLO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vertAlign w:val="superscript"/>
              </w:rPr>
              <w:t>*</w:t>
            </w:r>
          </w:p>
        </w:tc>
      </w:tr>
      <w:tr w:rsidR="003B69A3" w:rsidTr="003F3521">
        <w:trPr>
          <w:trHeight w:val="917"/>
        </w:trPr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Competenza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alfabetica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funzionale</w:t>
            </w:r>
          </w:p>
        </w:tc>
        <w:tc>
          <w:tcPr>
            <w:tcW w:w="6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6260" w:rsidRDefault="00806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62" w:hanging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Utilizzare la lingua di scolarizzazione in forma sia orale sia scritta in tutti i suoi aspetti  (lettura, comprensione, produzione) in modo da comprendere enunciati, raccontare le proprie esperienze e adottare un registro linguistico adeguato alle diverse situazioni.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62" w:hanging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Comunicare e relazionarsi con  gli altri in modo opportuno.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3B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69A3" w:rsidTr="003F3521">
        <w:trPr>
          <w:trHeight w:val="1346"/>
        </w:trPr>
        <w:tc>
          <w:tcPr>
            <w:tcW w:w="19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Competenza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multilinguistica</w:t>
            </w:r>
          </w:p>
        </w:tc>
        <w:tc>
          <w:tcPr>
            <w:tcW w:w="8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97A" w:rsidRDefault="00EC3B56" w:rsidP="001B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63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Utilizzare le diverse lingue** in forma orale e scritta (comprensione orale e scritta, produzione scritta e  produzione/interazione orale)</w:t>
            </w:r>
            <w:r w:rsidR="007279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semplici situazioni di vita quotidiana e su argomenti familiari e abituali.</w:t>
            </w:r>
          </w:p>
          <w:p w:rsidR="0072797A" w:rsidRDefault="0072797A" w:rsidP="001B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Riconoscere l’esistenza di lingue e culture diverse, oggetto di studio.</w:t>
            </w:r>
          </w:p>
          <w:p w:rsidR="0072797A" w:rsidRDefault="00727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62" w:lineRule="auto"/>
              <w:ind w:left="115" w:right="176" w:firstLine="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3B69A3" w:rsidRDefault="00EC3B56" w:rsidP="00BC6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62" w:lineRule="auto"/>
              <w:ind w:left="115" w:right="176" w:firstLine="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**specificare il livello per ciascuna lingua del curricolo</w:t>
            </w:r>
            <w:r w:rsidR="00BC6F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B69A3" w:rsidTr="003F3521">
        <w:trPr>
          <w:trHeight w:val="448"/>
        </w:trPr>
        <w:tc>
          <w:tcPr>
            <w:tcW w:w="19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3B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Lingua………………………………………….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3B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69A3" w:rsidTr="003F3521">
        <w:trPr>
          <w:trHeight w:val="448"/>
        </w:trPr>
        <w:tc>
          <w:tcPr>
            <w:tcW w:w="19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3B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Lingua………………………………………….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3B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69A3" w:rsidTr="003F3521">
        <w:trPr>
          <w:trHeight w:val="3398"/>
        </w:trPr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Competenza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matematica e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competenza in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17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scienze, tecnologie  e ingegneria</w:t>
            </w:r>
          </w:p>
        </w:tc>
        <w:tc>
          <w:tcPr>
            <w:tcW w:w="6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 w:rsidP="001B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right="62" w:hanging="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Utilizzare le tecniche e le procedure del calcolo aritmetico ed algebrico, rappresentandole anche  sotto forma grafica. </w:t>
            </w:r>
          </w:p>
          <w:p w:rsidR="008F12F8" w:rsidRDefault="00EC3B56" w:rsidP="001B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16" w:firstLin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Confrontare ed analizzare </w:t>
            </w:r>
            <w:r w:rsidR="008F1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semplici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figure geometriche, individuando</w:t>
            </w:r>
            <w:r w:rsidR="008F1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gli elementi essenziali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B69A3" w:rsidRDefault="00EC3B56" w:rsidP="001B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16" w:firstLin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Individuare le strategie appropriate per la soluzione di </w:t>
            </w:r>
            <w:r w:rsidR="008F1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semplici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problemi</w:t>
            </w:r>
            <w:r w:rsidR="008F1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anche con l’ausilio di rappresentazioni grafiche e di strumenti di calcolo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3B69A3" w:rsidRDefault="00EC3B56" w:rsidP="001B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3" w:right="65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Osservare, descrivere ed analizzare </w:t>
            </w:r>
            <w:r w:rsidR="008F12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principali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fenomeni appartenenti alla realtà naturale e artificiale. </w:t>
            </w:r>
          </w:p>
          <w:p w:rsidR="00A4630F" w:rsidRDefault="00EC3B56" w:rsidP="001B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ind w:left="115" w:right="6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Analizzare fenomeni legati alle trasformazioni di energia  a partire dall’esperienza, anche in relazione agli impatti ambientali e sociali di tali  trasformazioni. </w:t>
            </w:r>
          </w:p>
          <w:p w:rsidR="003B69A3" w:rsidRDefault="00B12845" w:rsidP="001B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4" w:right="6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Conoscere le</w:t>
            </w:r>
            <w:r w:rsidR="00B376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tecnologie</w:t>
            </w:r>
            <w:r w:rsidR="00A463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(potenzialità e limiti) nel contesto culturale e sociale in cui vengono  applicate anche a tutela della sostenibilità ambientale, sociale ed economica con attenzione alle  questioni etiche e della sicurezza, in particolare per quanto con</w:t>
            </w:r>
            <w:r w:rsidR="003D6E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cerne il processo scientifico e</w:t>
            </w:r>
            <w:r w:rsidR="00A463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tecnologico in relazione all’individuo, alla famiglia, alla comunità e alle questioni di dimensione  globale.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3B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69A3" w:rsidTr="003F3521">
        <w:trPr>
          <w:trHeight w:val="2489"/>
        </w:trPr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Competenza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digitale</w:t>
            </w:r>
          </w:p>
        </w:tc>
        <w:tc>
          <w:tcPr>
            <w:tcW w:w="6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62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Utilizzare le reti e gli strumenti informatici nelle attività </w:t>
            </w:r>
            <w:r w:rsidR="00E343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 studio, ricerca e approfondimento  disciplinari.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4" w:lineRule="auto"/>
              <w:ind w:left="113" w:right="64" w:firstLin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Osservare le norme comportamentali nell'ambito dell'utilizzo delle tecnologie digitali. </w:t>
            </w:r>
            <w:r w:rsidR="00910B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Utilizzare con responsabilità le tecnologie digitali in modo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tutelare i dati</w:t>
            </w:r>
            <w:r w:rsidR="00910B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propri ed altrui,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 le informazioni personali che si  producono e si condividono attraverso diversi strumenti digitali, ambienti e servizi.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31" w:lineRule="auto"/>
              <w:ind w:left="113" w:right="63" w:firstLin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Osservare le principali regole a tutela della riservatezza applicate dai servizi digitali  relativamente all'uso dei dati personali.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31" w:lineRule="auto"/>
              <w:ind w:left="113" w:right="65" w:firstLin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Evitare, usando tecnologie digitali, rischi per la salute e minacce al proprio benessere fisico e  psicologico.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3B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69A3" w:rsidTr="003F3521">
        <w:trPr>
          <w:trHeight w:val="3277"/>
        </w:trPr>
        <w:tc>
          <w:tcPr>
            <w:tcW w:w="1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Competenza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106" w:hang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personale, sociale e  capacità di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imparare a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imparare</w:t>
            </w:r>
          </w:p>
        </w:tc>
        <w:tc>
          <w:tcPr>
            <w:tcW w:w="6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63" w:firstLin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Osservare comportamenti e atteggiamenti rispettosi verso il proprio benessere personale, sociale  e fisico e quello degli altri, della comunità e del pianeta. </w:t>
            </w:r>
          </w:p>
          <w:p w:rsidR="00910B07" w:rsidRDefault="0091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29" w:lineRule="auto"/>
              <w:ind w:left="115" w:right="60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Avere cura e rispetto di sé, degli altri e dell’ambiente; affrontare positivamente i conflitti, collaborare con altri, interagendo in gruppo,  empatizzare.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29" w:lineRule="auto"/>
              <w:ind w:left="113" w:right="60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Imparare ad imparare</w:t>
            </w:r>
            <w:r w:rsidR="00B465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utilizzando varie fonti e varie modalità di informazione</w:t>
            </w:r>
            <w:r w:rsidR="00B465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per organizzare il proprio apprendimento.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Sviluppare fiducia nei propri mezzi, valutare i propri punti critici,  potenzialità e risorse; mantenere motivazione e interesse ad imparare sempre. </w:t>
            </w:r>
          </w:p>
          <w:p w:rsidR="008B2BEC" w:rsidRDefault="00EC3B56" w:rsidP="008B2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29" w:lineRule="auto"/>
              <w:ind w:left="115" w:right="5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Individuare </w:t>
            </w:r>
            <w:r w:rsidR="008B2B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semplici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collegamenti tra fenomeni, eventi e concetti, anche appartenenti a diversi  ambiti disciplinari.</w:t>
            </w:r>
            <w:r w:rsidR="008B2B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B2BEC" w:rsidRPr="008B2BEC" w:rsidRDefault="008B2BEC" w:rsidP="00340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29" w:lineRule="auto"/>
              <w:ind w:left="115" w:right="5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Ricercare l’informazione utilizzando conoscenze e nozioni di base. Accedere  a nuovi apprendimenti in modo autonomo.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3B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B69A3" w:rsidRDefault="003B69A3" w:rsidP="008B2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69A3" w:rsidRDefault="003B69A3" w:rsidP="008B2B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69A3" w:rsidRDefault="003B69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69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4"/>
        <w:tblW w:w="10096" w:type="dxa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31"/>
        <w:gridCol w:w="7089"/>
        <w:gridCol w:w="1276"/>
      </w:tblGrid>
      <w:tr w:rsidR="003B69A3" w:rsidTr="003764D2">
        <w:trPr>
          <w:trHeight w:val="1953"/>
        </w:trPr>
        <w:tc>
          <w:tcPr>
            <w:tcW w:w="1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Competenza in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materia di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cittadinanza</w:t>
            </w:r>
          </w:p>
        </w:tc>
        <w:tc>
          <w:tcPr>
            <w:tcW w:w="7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65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Agire in modo autonomo e responsabile inserendosi in modo attivo e consapevole nella vita  sociale, facendo valere i propri diritti e bisogni e riconoscendo al contempo quelli altrui, le  opportunità comuni, i limiti, le regole, le responsabilità.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29" w:lineRule="auto"/>
              <w:ind w:left="117" w:right="64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Collocare l’esperienza personale in un sistema di regole fondato sul reciproco riconoscimento  dei diritti garantiti dalla Costituzione, a tutela della persona, della collettività e dell’ambiente e  delle future generazioni.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30" w:lineRule="auto"/>
              <w:ind w:left="121" w:right="65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Osservare comportamenti e atteggiamenti rispettosi dell’ambiente, dei beni comuni, della  sostenibilità ambientale, economica, sociale, coerentemente con l’Agenda 2030 per lo sviluppo  sostenibile.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3B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69A3" w:rsidTr="003764D2">
        <w:trPr>
          <w:trHeight w:val="1113"/>
        </w:trPr>
        <w:tc>
          <w:tcPr>
            <w:tcW w:w="1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Competenza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imprenditoriale</w:t>
            </w:r>
          </w:p>
        </w:tc>
        <w:tc>
          <w:tcPr>
            <w:tcW w:w="7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A2C" w:rsidRDefault="000F7A2C" w:rsidP="000F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13" w:right="59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Realizzare semplici progetti utilizzando le proprie conoscenze. Dimostrare originalità e spirito di iniziativa. </w:t>
            </w:r>
          </w:p>
          <w:p w:rsidR="003B69A3" w:rsidRDefault="00EC3B56" w:rsidP="000F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13" w:right="59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Collaborare con altri, valorizzando le loro risorse, le idee, i contributi al lavoro. </w:t>
            </w:r>
            <w:r w:rsidR="00113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onoscere</w:t>
            </w:r>
            <w:r w:rsidR="00113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le caratteristiche essenziali del sistema socioeconomico per orientarsi nel tessuto  produttivo del territorio.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3B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69A3" w:rsidTr="003764D2">
        <w:trPr>
          <w:trHeight w:val="2049"/>
        </w:trPr>
        <w:tc>
          <w:tcPr>
            <w:tcW w:w="1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Competenza in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materia di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17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consapevolezza ed  espressione 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culturali</w:t>
            </w:r>
          </w:p>
        </w:tc>
        <w:tc>
          <w:tcPr>
            <w:tcW w:w="7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2" w:right="65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Comunicare e rappresentare </w:t>
            </w:r>
            <w:r w:rsidR="00113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 modo essenziale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eventi, fenomeni, principi, concetti, norme,  procedure, atteggiamenti, stati d’animo, emozioni, ecc. utilizzando linguaggi diversi (verbale,  matematico, scientifico, simbolico, corporeo, artistico, ecc.) e diverse conoscenze disciplinari,  mediante supporti cartacei, informatici, multimediali, ecc.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29" w:lineRule="auto"/>
              <w:ind w:left="119" w:right="59" w:hanging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Utilizzare gli strumenti fondamentali per una fruizione consapevole del patrimonio culturale,  artistico, letterario, paesaggistico. </w:t>
            </w:r>
          </w:p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30" w:lineRule="auto"/>
              <w:ind w:left="116" w:right="64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Comprendere il cambiamento e la diversità dei tempi storici </w:t>
            </w:r>
            <w:r w:rsidR="00113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 relazione a diverse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aree geografiche e culturali.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3B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69A3" w:rsidTr="003764D2">
        <w:trPr>
          <w:trHeight w:val="636"/>
        </w:trPr>
        <w:tc>
          <w:tcPr>
            <w:tcW w:w="100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9A3" w:rsidRDefault="00EC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63" w:hanging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Lo/a studente/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ha inoltre mostrato significative competenze nello svolgimento di attività scolastiche e/o extrascolastiche, relativamente  a: ............................................................................................................................. ................................................</w:t>
            </w:r>
          </w:p>
        </w:tc>
      </w:tr>
    </w:tbl>
    <w:p w:rsidR="003B69A3" w:rsidRDefault="003B69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69A3" w:rsidRDefault="003B69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B69A3" w:rsidRDefault="002067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8" w:lineRule="auto"/>
        <w:ind w:left="6199" w:right="1273" w:hanging="619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="00EC3B56">
        <w:rPr>
          <w:rFonts w:ascii="Times New Roman" w:eastAsia="Times New Roman" w:hAnsi="Times New Roman" w:cs="Times New Roman"/>
          <w:color w:val="000000"/>
        </w:rPr>
        <w:t xml:space="preserve">Data _______________ </w:t>
      </w:r>
      <w:r w:rsidR="003764D2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</w:t>
      </w:r>
      <w:r w:rsidR="00991602">
        <w:rPr>
          <w:rFonts w:ascii="Times New Roman" w:eastAsia="Times New Roman" w:hAnsi="Times New Roman" w:cs="Times New Roman"/>
          <w:color w:val="000000"/>
        </w:rPr>
        <w:t xml:space="preserve">                          </w:t>
      </w:r>
      <w:r w:rsidR="003764D2">
        <w:rPr>
          <w:rFonts w:ascii="Times New Roman" w:eastAsia="Times New Roman" w:hAnsi="Times New Roman" w:cs="Times New Roman"/>
          <w:color w:val="000000"/>
        </w:rPr>
        <w:t xml:space="preserve">  </w:t>
      </w:r>
      <w:r w:rsidR="00EC3B56">
        <w:rPr>
          <w:rFonts w:ascii="Times New Roman" w:eastAsia="Times New Roman" w:hAnsi="Times New Roman" w:cs="Times New Roman"/>
          <w:color w:val="000000"/>
        </w:rPr>
        <w:t xml:space="preserve">Il Dirigente scolastico </w:t>
      </w:r>
      <w:r w:rsidR="00EC3B56"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 w:rsidR="006F0E13"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     </w:t>
      </w:r>
      <w:r w:rsidR="00991602"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            </w:t>
      </w:r>
      <w:r w:rsidR="00EC3B56">
        <w:rPr>
          <w:rFonts w:ascii="Times New Roman" w:eastAsia="Times New Roman" w:hAnsi="Times New Roman" w:cs="Times New Roman"/>
          <w:color w:val="000000"/>
        </w:rPr>
        <w:t xml:space="preserve">____________________________ </w:t>
      </w:r>
    </w:p>
    <w:p w:rsidR="00650A9A" w:rsidRDefault="00650A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8" w:lineRule="auto"/>
        <w:ind w:left="6199" w:right="1273" w:hanging="6199"/>
        <w:rPr>
          <w:rFonts w:ascii="Times New Roman" w:eastAsia="Times New Roman" w:hAnsi="Times New Roman" w:cs="Times New Roman"/>
          <w:color w:val="000000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8" w:lineRule="auto"/>
        <w:ind w:left="6199" w:right="1273" w:hanging="6199"/>
        <w:rPr>
          <w:rFonts w:ascii="Times New Roman" w:eastAsia="Times New Roman" w:hAnsi="Times New Roman" w:cs="Times New Roman"/>
          <w:color w:val="000000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8" w:lineRule="auto"/>
        <w:ind w:left="6199" w:right="1273" w:hanging="6199"/>
        <w:rPr>
          <w:rFonts w:ascii="Times New Roman" w:eastAsia="Times New Roman" w:hAnsi="Times New Roman" w:cs="Times New Roman"/>
          <w:color w:val="000000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8" w:lineRule="auto"/>
        <w:ind w:left="6199" w:right="1273" w:hanging="6199"/>
        <w:rPr>
          <w:rFonts w:ascii="Times New Roman" w:eastAsia="Times New Roman" w:hAnsi="Times New Roman" w:cs="Times New Roman"/>
          <w:color w:val="000000"/>
        </w:rPr>
      </w:pPr>
    </w:p>
    <w:p w:rsidR="003B69A3" w:rsidRDefault="00EC3B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363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vertAlign w:val="superscript"/>
        </w:rPr>
        <w:t xml:space="preserve">(*)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  <w:t xml:space="preserve">Livello </w:t>
      </w:r>
      <w:r w:rsidR="003764D2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  <w:t>Indicatori esplicativi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</w:p>
    <w:p w:rsidR="003764D2" w:rsidRDefault="003764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363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B69A3" w:rsidRDefault="00EC3B56" w:rsidP="003764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9" w:lineRule="auto"/>
        <w:ind w:left="1985" w:right="658" w:hanging="170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A – Avanzato</w:t>
      </w:r>
      <w:r w:rsidR="003764D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Lo/a studente/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ssa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svolge compiti e risolve problemi complessi, mostrando padronanza nell’uso delle conoscenze e </w:t>
      </w:r>
      <w:r w:rsidR="003764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delle  abilità; propone e sostiene le proprie opinioni e assume in modo responsabile decisioni consapevoli. </w:t>
      </w:r>
    </w:p>
    <w:p w:rsidR="003B69A3" w:rsidRDefault="00EC3B56" w:rsidP="003764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29" w:lineRule="auto"/>
        <w:ind w:left="2127" w:right="658" w:hanging="184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B – Intermedio </w:t>
      </w:r>
      <w:r w:rsidR="003764D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Lo/a studente/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ssa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svolge compiti e risolve problemi in situazioni nuove, compie scelte consapevoli, mostrando di saper  </w:t>
      </w:r>
      <w:r w:rsidR="003764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utilizzare le conoscenze e le abilità acquisite. </w:t>
      </w:r>
    </w:p>
    <w:p w:rsidR="003B69A3" w:rsidRDefault="006F0E13" w:rsidP="003764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29" w:lineRule="auto"/>
        <w:ind w:left="2127" w:right="657" w:hanging="198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  </w:t>
      </w:r>
      <w:r w:rsidR="003764D2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C – Base                              </w:t>
      </w:r>
      <w:r w:rsidR="003764D2">
        <w:rPr>
          <w:rFonts w:ascii="Times New Roman" w:eastAsia="Times New Roman" w:hAnsi="Times New Roman" w:cs="Times New Roman"/>
          <w:color w:val="000000"/>
          <w:sz w:val="16"/>
          <w:szCs w:val="16"/>
        </w:rPr>
        <w:t>Lo/a studente/</w:t>
      </w:r>
      <w:proofErr w:type="spellStart"/>
      <w:r w:rsidR="003764D2">
        <w:rPr>
          <w:rFonts w:ascii="Times New Roman" w:eastAsia="Times New Roman" w:hAnsi="Times New Roman" w:cs="Times New Roman"/>
          <w:color w:val="000000"/>
          <w:sz w:val="16"/>
          <w:szCs w:val="16"/>
        </w:rPr>
        <w:t>ssa</w:t>
      </w:r>
      <w:proofErr w:type="spellEnd"/>
      <w:r w:rsidR="003764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svolge compiti semplici anche in situazioni nuove, mostrando di possedere conoscenze e abilità   fondamentali e di saper applicare basilari regole e procedure apprese. </w:t>
      </w:r>
    </w:p>
    <w:p w:rsidR="003B69A3" w:rsidRDefault="003764D2" w:rsidP="003764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     D – Iniziale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Lo/a studente/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ssa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se opportunamente guidato/a, svolge compiti semplici in situazioni note. </w:t>
      </w:r>
    </w:p>
    <w:p w:rsidR="003B69A3" w:rsidRDefault="003B6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556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556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556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991602" w:rsidRDefault="009916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556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991602" w:rsidSect="00281947">
      <w:type w:val="continuous"/>
      <w:pgSz w:w="11900" w:h="16820"/>
      <w:pgMar w:top="284" w:right="567" w:bottom="771" w:left="567" w:header="0" w:footer="720" w:gutter="0"/>
      <w:cols w:space="720" w:equalWidth="0">
        <w:col w:w="10555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86E" w:rsidRDefault="0043686E" w:rsidP="00B54A0F">
      <w:pPr>
        <w:spacing w:line="240" w:lineRule="auto"/>
      </w:pPr>
      <w:r>
        <w:separator/>
      </w:r>
    </w:p>
  </w:endnote>
  <w:endnote w:type="continuationSeparator" w:id="0">
    <w:p w:rsidR="0043686E" w:rsidRDefault="0043686E" w:rsidP="00B54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86E" w:rsidRDefault="0043686E" w:rsidP="00B54A0F">
      <w:pPr>
        <w:spacing w:line="240" w:lineRule="auto"/>
      </w:pPr>
      <w:r>
        <w:separator/>
      </w:r>
    </w:p>
  </w:footnote>
  <w:footnote w:type="continuationSeparator" w:id="0">
    <w:p w:rsidR="0043686E" w:rsidRDefault="0043686E" w:rsidP="00B54A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9A3"/>
    <w:rsid w:val="000F7A2C"/>
    <w:rsid w:val="0011329A"/>
    <w:rsid w:val="001B409C"/>
    <w:rsid w:val="001B7AA4"/>
    <w:rsid w:val="001F09EE"/>
    <w:rsid w:val="0020671A"/>
    <w:rsid w:val="00220CAA"/>
    <w:rsid w:val="00281947"/>
    <w:rsid w:val="00321053"/>
    <w:rsid w:val="00340832"/>
    <w:rsid w:val="0035200F"/>
    <w:rsid w:val="0036623F"/>
    <w:rsid w:val="003764D2"/>
    <w:rsid w:val="003B69A3"/>
    <w:rsid w:val="003D6EAA"/>
    <w:rsid w:val="003F3521"/>
    <w:rsid w:val="0043686E"/>
    <w:rsid w:val="004E346F"/>
    <w:rsid w:val="005D1290"/>
    <w:rsid w:val="00650A9A"/>
    <w:rsid w:val="0068182D"/>
    <w:rsid w:val="006E7160"/>
    <w:rsid w:val="006F0E13"/>
    <w:rsid w:val="0072797A"/>
    <w:rsid w:val="00806260"/>
    <w:rsid w:val="00885623"/>
    <w:rsid w:val="008B2BEC"/>
    <w:rsid w:val="008D0F29"/>
    <w:rsid w:val="008F12F8"/>
    <w:rsid w:val="00910B07"/>
    <w:rsid w:val="0091190C"/>
    <w:rsid w:val="00921AAC"/>
    <w:rsid w:val="00990EE3"/>
    <w:rsid w:val="00991602"/>
    <w:rsid w:val="009F6B79"/>
    <w:rsid w:val="00A4630F"/>
    <w:rsid w:val="00AB745D"/>
    <w:rsid w:val="00B12845"/>
    <w:rsid w:val="00B376D9"/>
    <w:rsid w:val="00B465DC"/>
    <w:rsid w:val="00B54A0F"/>
    <w:rsid w:val="00BC6F1A"/>
    <w:rsid w:val="00CA67BE"/>
    <w:rsid w:val="00CE16FE"/>
    <w:rsid w:val="00E3439D"/>
    <w:rsid w:val="00EB652B"/>
    <w:rsid w:val="00EC3B56"/>
    <w:rsid w:val="00FD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290"/>
  </w:style>
  <w:style w:type="paragraph" w:styleId="Titolo1">
    <w:name w:val="heading 1"/>
    <w:basedOn w:val="Normale"/>
    <w:next w:val="Normale"/>
    <w:uiPriority w:val="9"/>
    <w:qFormat/>
    <w:rsid w:val="005D12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D12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D12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D12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D129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D12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D12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D129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5D12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129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D129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5D129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5D129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5D129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5D129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Enfasidelicata">
    <w:name w:val="Subtle Emphasis"/>
    <w:basedOn w:val="Carpredefinitoparagrafo"/>
    <w:uiPriority w:val="19"/>
    <w:qFormat/>
    <w:rsid w:val="003764D2"/>
    <w:rPr>
      <w:i/>
      <w:iCs/>
      <w:color w:val="404040" w:themeColor="text1" w:themeTint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B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B5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4A0F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4A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4A0F"/>
    <w:rPr>
      <w:vertAlign w:val="superscript"/>
    </w:rPr>
  </w:style>
  <w:style w:type="paragraph" w:styleId="NormaleWeb">
    <w:name w:val="Normal (Web)"/>
    <w:basedOn w:val="Normale"/>
    <w:uiPriority w:val="99"/>
    <w:rsid w:val="00AB7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7E1A4-276D-406F-9283-0015C6C2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Utente</cp:lastModifiedBy>
  <cp:revision>23</cp:revision>
  <dcterms:created xsi:type="dcterms:W3CDTF">2024-05-29T13:10:00Z</dcterms:created>
  <dcterms:modified xsi:type="dcterms:W3CDTF">2024-05-30T15:22:00Z</dcterms:modified>
</cp:coreProperties>
</file>