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r>
        <w:rPr/>
        <w:t>PROGRAMMA GITA A FIRENZE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spacing w:before="1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1:</w:t>
      </w:r>
    </w:p>
    <w:p>
      <w:pPr>
        <w:pStyle w:val="Normal"/>
        <w:bidi w:val="0"/>
        <w:spacing w:lineRule="auto" w:line="247" w:before="10" w:after="0"/>
        <w:ind w:left="962" w:right="161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Partenza</w:t>
      </w:r>
      <w:r>
        <w:rPr>
          <w:rFonts w:ascii="Arial" w:hAnsi="Arial"/>
          <w:spacing w:val="-3"/>
          <w:sz w:val="20"/>
        </w:rPr>
        <w:t xml:space="preserve"> ore 6.00 presso IISS “Perrone” sede Via della Pace angolo Via Palatrasio </w:t>
      </w:r>
      <w:r>
        <w:rPr>
          <w:rFonts w:ascii="Arial" w:hAnsi="Arial"/>
          <w:sz w:val="20"/>
        </w:rPr>
        <w:t>in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pullman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Gt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direzione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Toscana.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Arrivo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presso</w:t>
      </w:r>
      <w:r>
        <w:rPr>
          <w:rFonts w:ascii="Arial" w:hAnsi="Arial"/>
          <w:spacing w:val="-3"/>
          <w:sz w:val="20"/>
        </w:rPr>
        <w:t xml:space="preserve"> l’Hotel</w:t>
      </w:r>
      <w:r>
        <w:rPr>
          <w:rFonts w:ascii="Arial" w:hAnsi="Arial"/>
          <w:spacing w:val="40"/>
          <w:sz w:val="20"/>
        </w:rPr>
        <w:t xml:space="preserve"> </w:t>
      </w:r>
      <w:r>
        <w:rPr>
          <w:rFonts w:ascii="Arial" w:hAnsi="Arial"/>
          <w:sz w:val="20"/>
        </w:rPr>
        <w:t>pratiche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di check-in, sistemazione camere. Ore 20:00 cena e pernottamento.</w:t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spacing w:before="21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bidi w:val="0"/>
        <w:spacing w:before="0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2:</w:t>
      </w:r>
    </w:p>
    <w:p>
      <w:pPr>
        <w:pStyle w:val="Normal"/>
        <w:bidi w:val="0"/>
        <w:spacing w:lineRule="auto" w:line="247" w:before="10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07:00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colazione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partenza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guidata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Firenze.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Arrivo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presso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parcheggio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Villa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Costanza.</w:t>
      </w:r>
      <w:r>
        <w:rPr>
          <w:rFonts w:ascii="Arial" w:hAnsi="Arial"/>
          <w:spacing w:val="-3"/>
          <w:sz w:val="20"/>
        </w:rPr>
        <w:t xml:space="preserve">  I</w:t>
      </w:r>
      <w:r>
        <w:rPr>
          <w:rFonts w:ascii="Arial" w:hAnsi="Arial"/>
          <w:sz w:val="20"/>
        </w:rPr>
        <w:t>nizio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guidata.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Giro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quartiere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dantesco,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piazza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della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signoria,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piazza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duomo,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ponte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 xml:space="preserve">vecchio. Pranzo libero.  </w:t>
      </w:r>
    </w:p>
    <w:p>
      <w:pPr>
        <w:pStyle w:val="Normal"/>
        <w:bidi w:val="0"/>
        <w:spacing w:lineRule="auto" w:line="247" w:before="10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 19,30 cena e pernottamento.</w:t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spacing w:before="23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bidi w:val="0"/>
        <w:spacing w:before="1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3:</w:t>
      </w:r>
    </w:p>
    <w:p>
      <w:pPr>
        <w:pStyle w:val="Normal"/>
        <w:bidi w:val="0"/>
        <w:spacing w:lineRule="auto" w:line="247" w:before="10" w:after="0"/>
        <w:ind w:left="962" w:right="2851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07:00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colazione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partenza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per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Pisa.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Visita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piazza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miracoli,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duomo di Pisa, piazza dei Cavalieri arrivando</w:t>
      </w:r>
      <w:r>
        <w:rPr>
          <w:rFonts w:ascii="Arial" w:hAnsi="Arial"/>
          <w:spacing w:val="40"/>
          <w:sz w:val="20"/>
        </w:rPr>
        <w:t xml:space="preserve"> </w:t>
      </w:r>
      <w:r>
        <w:rPr>
          <w:rFonts w:ascii="Arial" w:hAnsi="Arial"/>
          <w:sz w:val="20"/>
        </w:rPr>
        <w:t xml:space="preserve">ad affacciarci fino al Lungarno. </w:t>
      </w:r>
    </w:p>
    <w:p>
      <w:pPr>
        <w:pStyle w:val="Normal"/>
        <w:bidi w:val="0"/>
        <w:spacing w:lineRule="auto" w:line="247" w:before="1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19,30 cena, intrattenimento serale e pernottamento.</w:t>
      </w:r>
    </w:p>
    <w:p>
      <w:pPr>
        <w:pStyle w:val="Corpodeltesto"/>
        <w:bidi w:val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Corpodeltesto"/>
        <w:bidi w:val="0"/>
        <w:spacing w:before="2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bidi w:val="0"/>
        <w:spacing w:before="0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Giorno</w:t>
      </w:r>
      <w:r>
        <w:rPr>
          <w:rFonts w:ascii="Arial" w:hAnsi="Arial"/>
          <w:spacing w:val="-5"/>
          <w:sz w:val="20"/>
        </w:rPr>
        <w:t xml:space="preserve"> 4:</w:t>
      </w:r>
    </w:p>
    <w:p>
      <w:pPr>
        <w:pStyle w:val="Normal"/>
        <w:bidi w:val="0"/>
        <w:spacing w:lineRule="auto" w:line="247" w:before="10" w:after="0"/>
        <w:ind w:left="962" w:right="1053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Ore 07:00 colazione, check.out e partenza visita guidata Siena. La visita guidata inizia con la Chiesa di San Domenico, la Casa Santuario di S. Caterina da Siena, tour esterno zona del Duomo e Battistero, piazza Del Campo,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Torre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Del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Mangia"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le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case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torri,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la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"Fonte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Gaia"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con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bassorilievi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T.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Sarrocchi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cuore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del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famoso</w:t>
      </w:r>
      <w:r>
        <w:rPr>
          <w:rFonts w:ascii="Arial" w:hAnsi="Arial"/>
          <w:spacing w:val="-3"/>
          <w:sz w:val="20"/>
        </w:rPr>
        <w:t xml:space="preserve"> </w:t>
      </w:r>
      <w:r>
        <w:rPr>
          <w:rFonts w:ascii="Arial" w:hAnsi="Arial"/>
          <w:sz w:val="20"/>
        </w:rPr>
        <w:t xml:space="preserve">Il Palio. Pranzo libero e nel </w:t>
      </w:r>
      <w:r>
        <w:rPr>
          <w:rFonts w:ascii="Arial" w:hAnsi="Arial"/>
          <w:sz w:val="20"/>
        </w:rPr>
        <w:t xml:space="preserve">primo </w:t>
      </w:r>
      <w:r>
        <w:rPr>
          <w:rFonts w:ascii="Arial" w:hAnsi="Arial"/>
          <w:sz w:val="20"/>
        </w:rPr>
        <w:t>pomeriggio partenza per rientro, arrivo previsto ore 23.55 circa</w:t>
      </w:r>
    </w:p>
    <w:p>
      <w:pPr>
        <w:pStyle w:val="Normal"/>
        <w:bidi w:val="0"/>
        <w:spacing w:before="3" w:after="0"/>
        <w:ind w:left="962" w:right="0" w:hanging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tabs>
          <w:tab w:val="clear" w:pos="709"/>
          <w:tab w:val="left" w:pos="3314" w:leader="none"/>
        </w:tabs>
        <w:bidi w:val="0"/>
        <w:spacing w:before="0" w:after="0"/>
        <w:ind w:right="0" w:hanging="0"/>
        <w:jc w:val="left"/>
        <w:rPr>
          <w:i/>
          <w:i/>
          <w:sz w:val="24"/>
        </w:rPr>
      </w:pPr>
      <w:r>
        <w:rPr>
          <w:i/>
          <w:color w:val="1D1D1A"/>
          <w:sz w:val="24"/>
        </w:rPr>
        <w:t xml:space="preserve">                 </w:t>
      </w:r>
      <w:r>
        <w:rPr>
          <w:i/>
          <w:color w:val="1D1D1A"/>
          <w:sz w:val="24"/>
        </w:rPr>
        <w:t>- Viaggio</w:t>
      </w:r>
      <w:r>
        <w:rPr>
          <w:i/>
          <w:color w:val="1D1D1A"/>
          <w:spacing w:val="-6"/>
          <w:sz w:val="24"/>
        </w:rPr>
        <w:t xml:space="preserve"> </w:t>
      </w:r>
      <w:r>
        <w:rPr>
          <w:i/>
          <w:color w:val="1D1D1A"/>
          <w:sz w:val="24"/>
        </w:rPr>
        <w:t>di</w:t>
      </w:r>
      <w:r>
        <w:rPr>
          <w:i/>
          <w:color w:val="1D1D1A"/>
          <w:spacing w:val="-5"/>
          <w:sz w:val="24"/>
        </w:rPr>
        <w:t xml:space="preserve"> </w:t>
      </w:r>
      <w:r>
        <w:rPr>
          <w:i/>
          <w:color w:val="1D1D1A"/>
          <w:spacing w:val="10"/>
          <w:sz w:val="24"/>
        </w:rPr>
        <w:t>andata</w:t>
      </w:r>
      <w:r>
        <w:rPr>
          <w:i/>
          <w:color w:val="1D1D1A"/>
          <w:spacing w:val="7"/>
          <w:sz w:val="24"/>
        </w:rPr>
        <w:t xml:space="preserve"> </w:t>
      </w:r>
      <w:r>
        <w:rPr>
          <w:i/>
          <w:color w:val="1D1D1A"/>
          <w:sz w:val="24"/>
        </w:rPr>
        <w:t>e</w:t>
      </w:r>
      <w:r>
        <w:rPr>
          <w:i/>
          <w:color w:val="1D1D1A"/>
          <w:spacing w:val="-6"/>
          <w:sz w:val="24"/>
        </w:rPr>
        <w:t xml:space="preserve"> </w:t>
      </w:r>
      <w:r>
        <w:rPr>
          <w:i/>
          <w:color w:val="1D1D1A"/>
          <w:sz w:val="24"/>
        </w:rPr>
        <w:t>ritorno</w:t>
      </w:r>
      <w:r>
        <w:rPr>
          <w:i/>
          <w:color w:val="1D1D1A"/>
          <w:spacing w:val="-8"/>
          <w:sz w:val="24"/>
        </w:rPr>
        <w:t xml:space="preserve"> </w:t>
      </w:r>
      <w:r>
        <w:rPr>
          <w:i/>
          <w:color w:val="1D1D1A"/>
          <w:sz w:val="24"/>
        </w:rPr>
        <w:t>in</w:t>
      </w:r>
      <w:r>
        <w:rPr>
          <w:i/>
          <w:color w:val="1D1D1A"/>
          <w:spacing w:val="-9"/>
          <w:sz w:val="24"/>
        </w:rPr>
        <w:t xml:space="preserve"> </w:t>
      </w:r>
      <w:r>
        <w:rPr>
          <w:i/>
          <w:color w:val="1D1D1A"/>
          <w:sz w:val="24"/>
        </w:rPr>
        <w:t>pullman</w:t>
      </w:r>
      <w:r>
        <w:rPr>
          <w:i/>
          <w:color w:val="1D1D1A"/>
          <w:spacing w:val="-8"/>
          <w:sz w:val="24"/>
        </w:rPr>
        <w:t xml:space="preserve"> </w:t>
      </w:r>
      <w:r>
        <w:rPr>
          <w:i/>
          <w:color w:val="1D1D1A"/>
          <w:spacing w:val="-5"/>
          <w:sz w:val="24"/>
        </w:rPr>
        <w:t>GT</w:t>
      </w:r>
    </w:p>
    <w:p>
      <w:pPr>
        <w:pStyle w:val="Normal"/>
        <w:widowControl/>
        <w:tabs>
          <w:tab w:val="clear" w:pos="709"/>
          <w:tab w:val="left" w:pos="2007" w:leader="none"/>
        </w:tabs>
        <w:suppressAutoHyphens w:val="true"/>
        <w:bidi w:val="0"/>
        <w:spacing w:lineRule="auto" w:line="331" w:before="134" w:after="0"/>
        <w:ind w:left="0" w:right="0" w:hanging="0"/>
        <w:jc w:val="left"/>
        <w:rPr>
          <w:i/>
          <w:i/>
          <w:sz w:val="24"/>
        </w:rPr>
      </w:pPr>
      <w:r>
        <w:rPr>
          <w:rFonts w:ascii="Times New Roman" w:hAnsi="Times New Roman"/>
          <w:i/>
          <w:color w:val="1D1D1A"/>
          <w:sz w:val="20"/>
        </w:rPr>
        <w:t xml:space="preserve">                    </w:t>
      </w:r>
      <w:r>
        <w:rPr>
          <w:rFonts w:ascii="Times New Roman" w:hAnsi="Times New Roman"/>
          <w:i/>
          <w:color w:val="1D1D1A"/>
          <w:sz w:val="20"/>
        </w:rPr>
        <w:t xml:space="preserve">-  </w:t>
      </w:r>
      <w:r>
        <w:rPr>
          <w:i/>
          <w:color w:val="1D1D1A"/>
          <w:sz w:val="24"/>
        </w:rPr>
        <w:t xml:space="preserve">Pernottamento presso </w:t>
      </w:r>
      <w:r>
        <w:rPr>
          <w:i/>
          <w:color w:val="1D1D1A"/>
          <w:spacing w:val="-11"/>
          <w:sz w:val="24"/>
        </w:rPr>
        <w:t xml:space="preserve"> </w:t>
      </w:r>
      <w:r>
        <w:rPr>
          <w:i/>
          <w:color w:val="1D1D1A"/>
          <w:spacing w:val="-11"/>
          <w:sz w:val="24"/>
        </w:rPr>
        <w:t>Hotel “MINERVA” 4 stelle</w:t>
      </w:r>
      <w:r>
        <w:rPr>
          <w:i/>
          <w:color w:val="1D1D1A"/>
          <w:spacing w:val="-11"/>
          <w:sz w:val="24"/>
        </w:rPr>
        <w:t xml:space="preserve"> in camere multiple - </w:t>
      </w:r>
      <w:r>
        <w:rPr>
          <w:i/>
          <w:color w:val="1D1D1A"/>
          <w:spacing w:val="-11"/>
          <w:sz w:val="24"/>
        </w:rPr>
        <w:t>Montecatini Terme</w:t>
      </w:r>
      <w:r>
        <w:rPr>
          <w:i/>
          <w:color w:val="1D1D1A"/>
          <w:spacing w:val="-11"/>
          <w:sz w:val="24"/>
        </w:rPr>
        <w:t>;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 xml:space="preserve">                 </w:t>
      </w:r>
      <w:r>
        <w:rPr>
          <w:i/>
          <w:color w:val="1D1D1A"/>
          <w:sz w:val="24"/>
        </w:rPr>
        <w:t>- Trattamento di mezza pensione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 xml:space="preserve">                 </w:t>
      </w:r>
      <w:r>
        <w:rPr>
          <w:i/>
          <w:color w:val="1D1D1A"/>
          <w:sz w:val="24"/>
        </w:rPr>
        <w:t>- Transfer per escursioni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right="2494" w:hanging="0"/>
        <w:jc w:val="both"/>
        <w:rPr>
          <w:i/>
          <w:i/>
          <w:sz w:val="24"/>
        </w:rPr>
      </w:pPr>
      <w:r>
        <w:rPr>
          <w:i/>
          <w:color w:val="1D1D1A"/>
          <w:sz w:val="24"/>
        </w:rPr>
        <w:t xml:space="preserve">                 </w:t>
      </w:r>
      <w:r>
        <w:rPr>
          <w:i/>
          <w:color w:val="1D1D1A"/>
          <w:sz w:val="24"/>
        </w:rPr>
        <w:t xml:space="preserve">-  Servizio Guida per </w:t>
      </w:r>
      <w:r>
        <w:rPr>
          <w:i/>
          <w:color w:val="1D1D1A"/>
          <w:sz w:val="24"/>
        </w:rPr>
        <w:t>3</w:t>
      </w:r>
      <w:r>
        <w:rPr>
          <w:i/>
          <w:color w:val="1D1D1A"/>
          <w:sz w:val="24"/>
        </w:rPr>
        <w:t xml:space="preserve"> ore a Firenze, Siena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right="2494" w:hanging="0"/>
        <w:jc w:val="both"/>
        <w:rPr>
          <w:i/>
          <w:i/>
          <w:sz w:val="24"/>
        </w:rPr>
      </w:pPr>
      <w:r>
        <w:rPr/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right="2494" w:hanging="0"/>
        <w:jc w:val="both"/>
        <w:rPr/>
      </w:pPr>
      <w:r>
        <w:rPr/>
        <w:t>A Vostro carico:</w:t>
      </w:r>
    </w:p>
    <w:p>
      <w:pPr>
        <w:pStyle w:val="Normal"/>
        <w:tabs>
          <w:tab w:val="clear" w:pos="709"/>
          <w:tab w:val="left" w:pos="3311" w:leader="none"/>
        </w:tabs>
        <w:bidi w:val="0"/>
        <w:spacing w:lineRule="auto" w:line="336" w:before="0" w:after="0"/>
        <w:ind w:right="2494" w:hanging="0"/>
        <w:jc w:val="both"/>
        <w:rPr/>
      </w:pPr>
      <w:r>
        <w:rPr/>
        <w:t>TASSA DI SOGGIORNO: EURO 9.00</w:t>
      </w:r>
    </w:p>
    <w:p>
      <w:pPr>
        <w:pStyle w:val="Normal"/>
        <w:widowControl/>
        <w:tabs>
          <w:tab w:val="clear" w:pos="709"/>
          <w:tab w:val="left" w:pos="3311" w:leader="none"/>
        </w:tabs>
        <w:suppressAutoHyphens w:val="true"/>
        <w:bidi w:val="0"/>
        <w:spacing w:lineRule="auto" w:line="336" w:before="0" w:after="0"/>
        <w:ind w:left="0" w:right="0" w:hanging="0"/>
        <w:jc w:val="both"/>
        <w:rPr/>
      </w:pPr>
      <w:r>
        <w:rPr/>
        <w:t>CAUZIONE DA PAGARE ALL’ARRIVO IN STRUTTURA: 15.00 EURO (Vi saranno restituiti al check-out se NON CAGIONATE DANNI)</w:t>
      </w:r>
    </w:p>
    <w:p>
      <w:pPr>
        <w:pStyle w:val="Normal"/>
        <w:widowControl/>
        <w:tabs>
          <w:tab w:val="clear" w:pos="709"/>
          <w:tab w:val="left" w:pos="3311" w:leader="none"/>
        </w:tabs>
        <w:suppressAutoHyphens w:val="true"/>
        <w:bidi w:val="0"/>
        <w:spacing w:lineRule="auto" w:line="336" w:before="0" w:after="0"/>
        <w:ind w:left="0" w:right="0" w:hanging="0"/>
        <w:jc w:val="both"/>
        <w:rPr/>
      </w:pPr>
      <w:r>
        <w:rPr/>
        <w:t>CUFFIE PER GUIDE NELLE CITTA’ DI FIRENZE E SIENA: 5.00 EURO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rebuchet M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Titolo2">
    <w:name w:val="Heading 2"/>
    <w:basedOn w:val="Normal"/>
    <w:qFormat/>
    <w:pPr>
      <w:ind w:left="1493" w:right="0" w:hanging="0"/>
      <w:outlineLvl w:val="2"/>
    </w:pPr>
    <w:rPr>
      <w:rFonts w:ascii="Trebuchet MS" w:hAnsi="Trebuchet MS" w:eastAsia="Trebuchet MS" w:cs="Trebuchet MS"/>
      <w:sz w:val="90"/>
      <w:szCs w:val="90"/>
      <w:lang w:val="it-IT" w:eastAsia="en-US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Contenutocornice">
    <w:name w:val="Contenuto cornice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Pidipagina">
    <w:name w:val="Footer"/>
    <w:basedOn w:val="Intestazioneepidipagina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49</TotalTime>
  <Application>LibreOffice/7.4.2.3$Windows_X86_64 LibreOffice_project/382eef1f22670f7f4118c8c2dd222ec7ad009daf</Application>
  <AppVersion>15.0000</AppVersion>
  <Pages>1</Pages>
  <Words>256</Words>
  <Characters>1360</Characters>
  <CharactersWithSpaces>1691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2025-12-09T10:53:27Z</dcterms:created>
  <dc:creator/>
  <dc:description/>
  <dc:language>it-IT</dc:language>
  <cp:lastModifiedBy/>
  <dcterms:modified xsi:type="dcterms:W3CDTF">2026-03-24T06:45:07Z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